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FAF" w:rsidRPr="00702FAF" w:rsidRDefault="00702FAF" w:rsidP="00702FAF">
      <w:pPr>
        <w:shd w:val="clear" w:color="auto" w:fill="FFFFFF"/>
        <w:spacing w:after="0" w:line="240" w:lineRule="auto"/>
        <w:outlineLvl w:val="0"/>
        <w:rPr>
          <w:rFonts w:ascii="Times New Roman" w:eastAsia="Times New Roman" w:hAnsi="Times New Roman" w:cs="Times New Roman"/>
          <w:b/>
          <w:bCs/>
          <w:color w:val="830000"/>
          <w:kern w:val="36"/>
          <w:sz w:val="27"/>
          <w:szCs w:val="27"/>
          <w:lang w:eastAsia="ru-RU"/>
        </w:rPr>
      </w:pPr>
      <w:bookmarkStart w:id="0" w:name="_GoBack"/>
      <w:bookmarkEnd w:id="0"/>
      <w:r w:rsidRPr="00702FAF">
        <w:rPr>
          <w:rFonts w:ascii="Times New Roman" w:eastAsia="Times New Roman" w:hAnsi="Times New Roman" w:cs="Times New Roman"/>
          <w:b/>
          <w:bCs/>
          <w:color w:val="830000"/>
          <w:kern w:val="36"/>
          <w:sz w:val="27"/>
          <w:szCs w:val="27"/>
          <w:lang w:eastAsia="ru-RU"/>
        </w:rPr>
        <w:t>Татьяна Безуглая: «В случае с клещевыми болезнями работает правило: Легче предупредить, чем лечить».</w:t>
      </w:r>
    </w:p>
    <w:p w:rsidR="00702FAF" w:rsidRPr="00702FAF" w:rsidRDefault="00702FAF" w:rsidP="00702FAF">
      <w:pPr>
        <w:shd w:val="clear" w:color="auto" w:fill="FFFFFF"/>
        <w:spacing w:after="0" w:line="240" w:lineRule="auto"/>
        <w:ind w:firstLine="720"/>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 </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i/>
          <w:iCs/>
          <w:color w:val="000000"/>
          <w:sz w:val="21"/>
          <w:szCs w:val="21"/>
          <w:lang w:eastAsia="ru-RU"/>
        </w:rPr>
        <w:t>-</w:t>
      </w:r>
      <w:r w:rsidRPr="00702FAF">
        <w:rPr>
          <w:rFonts w:ascii="Times New Roman" w:eastAsia="Times New Roman" w:hAnsi="Times New Roman" w:cs="Times New Roman"/>
          <w:b/>
          <w:bCs/>
          <w:i/>
          <w:iCs/>
          <w:color w:val="000000"/>
          <w:sz w:val="21"/>
          <w:szCs w:val="21"/>
          <w:lang w:eastAsia="ru-RU"/>
        </w:rPr>
        <w:t>Татьяна Владимировна, напомните, пожалуйста, еще раз, что такое клещевой энцефалит?</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 </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   Клещевой энцефалит - это природно-очаговое вирусное заболевание, протекающее с поражением нервной системы. Резервуаром и источником вируса являются теплокровные дикие и домашние животные и грызуны. Переносчиком являются клещи: таёжный и собачий. Типичными местами обитания клещей являются лесные опушки с прилегающими лугами, поляны, поросшие папоротником, лиственные леса, берега рек и озер. Клещи сидят на траве или на высоких кустах; взрослые клещи не поднимаются выше 1,5 м. К сожалению, в последние годы клещевой энцефалит из болезни людей, профессионально связанных с лесом, стал болезнью городских жителей, треть из которых подвергались нападению таёжного клеща непосредственно в лесопарках и пригородных зонах.</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 </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b/>
          <w:bCs/>
          <w:i/>
          <w:iCs/>
          <w:color w:val="000000"/>
          <w:sz w:val="21"/>
          <w:szCs w:val="21"/>
          <w:lang w:eastAsia="ru-RU"/>
        </w:rPr>
        <w:t>-Заразно ли заболевание клещевым энцефалитом?</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 xml:space="preserve">- </w:t>
      </w:r>
      <w:proofErr w:type="gramStart"/>
      <w:r w:rsidRPr="00702FAF">
        <w:rPr>
          <w:rFonts w:ascii="Times New Roman" w:eastAsia="Times New Roman" w:hAnsi="Times New Roman" w:cs="Times New Roman"/>
          <w:color w:val="000000"/>
          <w:sz w:val="21"/>
          <w:szCs w:val="21"/>
          <w:lang w:eastAsia="ru-RU"/>
        </w:rPr>
        <w:t>Заболевшие</w:t>
      </w:r>
      <w:proofErr w:type="gramEnd"/>
      <w:r w:rsidRPr="00702FAF">
        <w:rPr>
          <w:rFonts w:ascii="Times New Roman" w:eastAsia="Times New Roman" w:hAnsi="Times New Roman" w:cs="Times New Roman"/>
          <w:color w:val="000000"/>
          <w:sz w:val="21"/>
          <w:szCs w:val="21"/>
          <w:lang w:eastAsia="ru-RU"/>
        </w:rPr>
        <w:t xml:space="preserve"> клещевыми болезнями для окружающих не заразны. Однако</w:t>
      </w:r>
      <w:proofErr w:type="gramStart"/>
      <w:r w:rsidRPr="00702FAF">
        <w:rPr>
          <w:rFonts w:ascii="Times New Roman" w:eastAsia="Times New Roman" w:hAnsi="Times New Roman" w:cs="Times New Roman"/>
          <w:color w:val="000000"/>
          <w:sz w:val="21"/>
          <w:szCs w:val="21"/>
          <w:lang w:eastAsia="ru-RU"/>
        </w:rPr>
        <w:t>,</w:t>
      </w:r>
      <w:proofErr w:type="gramEnd"/>
      <w:r w:rsidRPr="00702FAF">
        <w:rPr>
          <w:rFonts w:ascii="Times New Roman" w:eastAsia="Times New Roman" w:hAnsi="Times New Roman" w:cs="Times New Roman"/>
          <w:color w:val="000000"/>
          <w:sz w:val="21"/>
          <w:szCs w:val="21"/>
          <w:lang w:eastAsia="ru-RU"/>
        </w:rPr>
        <w:t xml:space="preserve"> стоит отметить, что заражение клещевым энцефалитом возможно и при употреблении в пищу сырого козьего молока, и продуктов из него. Но все же чаще всего заражение происходит при нападении клеща. Попав на тело жертвы, клещи ищут подходящее место для присасывания, обычно это область шеи, груди, подмышечных впадин. Численность активных взрослых клещей достигает максимума к концу мая-начала июня, а затем постепенно снижается.</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 </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b/>
          <w:bCs/>
          <w:i/>
          <w:iCs/>
          <w:color w:val="000000"/>
          <w:sz w:val="21"/>
          <w:szCs w:val="21"/>
          <w:lang w:eastAsia="ru-RU"/>
        </w:rPr>
        <w:t>-Каковы признаки заболевания клещевым энцефалитом?</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 Клещевой энцефалит начинается спустя 1-3 недели после укуса клеща, с озноба, быстрого повышения температуры тела 38-39 градусов, сильной головной боли, боли во всём теле, разбитости, слабости, тошноты. Лицо, глаза больного красные. С 3-5 дня болезни появляются признаки поражения нервной системы: судороги, бред, нарушение движений. При наличии таких симптомов медлить нельзя - необходима срочная госпитализация в инфекционный стационар, где будет проведено интенсивное лечение.</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i/>
          <w:iCs/>
          <w:color w:val="000000"/>
          <w:sz w:val="21"/>
          <w:szCs w:val="21"/>
          <w:lang w:eastAsia="ru-RU"/>
        </w:rPr>
        <w:t>Бывают случаи, когда пациенты, заболевшие клещевым энцефалитом, утверждают, что они не были в лесу или в лесопарковой зоне. Татьяна Владимировна, как они могли заразиться?</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-Действительно такие случаи редко, но встречаются, и здесь виноваты родственники, которые приносят клещей в жилые помещения с цветами, ветками или на одежде. Тогда возможно заражение людей, не бывших в лесу. Зачастую, клещи не сразу присасываются, они могут несколько часов находиться в складках одежды, в волосах. Поэтому при возвращении из леса следует внимательно осмотреть своё тело, особенное внимание нужно уделить излюбленным местам присасывания клещей: границе волосистой части головы, естественным складкам кожи (подмышки, ягодицы).</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 </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b/>
          <w:bCs/>
          <w:i/>
          <w:iCs/>
          <w:color w:val="000000"/>
          <w:sz w:val="21"/>
          <w:szCs w:val="21"/>
          <w:lang w:eastAsia="ru-RU"/>
        </w:rPr>
        <w:t>-Если после леса или дачных работ обнаружили клеща на теле, что следует делать в такой ситуации?</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 xml:space="preserve">- Если клещ всё-таки присосался, необходимо обратиться к медицинскому работнику для удаления клеща в асептических условиях. От длительности нахождения клеща зависит доза полученного человеком вируса. Если медицинская помощь временно не доступна, необходимо надеть перчатки и захватив пинцетом головку клеща (находится в глубине ранки), вытащить насекомое и поместить в баночку с плотной крышкой (можно хранить в холодильнике не более суток!) После удаления обработать место укуса с помощью мыла и воды, смазать йодом. Удалённого клеща необходимо сдать на исследование в вирусологическую лабораторию ФГУЗ «Центра гигиены и эпидемиологии по </w:t>
      </w:r>
      <w:proofErr w:type="spellStart"/>
      <w:r w:rsidRPr="00702FAF">
        <w:rPr>
          <w:rFonts w:ascii="Times New Roman" w:eastAsia="Times New Roman" w:hAnsi="Times New Roman" w:cs="Times New Roman"/>
          <w:color w:val="000000"/>
          <w:sz w:val="21"/>
          <w:szCs w:val="21"/>
          <w:lang w:eastAsia="ru-RU"/>
        </w:rPr>
        <w:t>г</w:t>
      </w:r>
      <w:proofErr w:type="gramStart"/>
      <w:r w:rsidRPr="00702FAF">
        <w:rPr>
          <w:rFonts w:ascii="Times New Roman" w:eastAsia="Times New Roman" w:hAnsi="Times New Roman" w:cs="Times New Roman"/>
          <w:color w:val="000000"/>
          <w:sz w:val="21"/>
          <w:szCs w:val="21"/>
          <w:lang w:eastAsia="ru-RU"/>
        </w:rPr>
        <w:t>.С</w:t>
      </w:r>
      <w:proofErr w:type="gramEnd"/>
      <w:r w:rsidRPr="00702FAF">
        <w:rPr>
          <w:rFonts w:ascii="Times New Roman" w:eastAsia="Times New Roman" w:hAnsi="Times New Roman" w:cs="Times New Roman"/>
          <w:color w:val="000000"/>
          <w:sz w:val="21"/>
          <w:szCs w:val="21"/>
          <w:lang w:eastAsia="ru-RU"/>
        </w:rPr>
        <w:t>ыктывкару</w:t>
      </w:r>
      <w:proofErr w:type="spellEnd"/>
      <w:r w:rsidRPr="00702FAF">
        <w:rPr>
          <w:rFonts w:ascii="Times New Roman" w:eastAsia="Times New Roman" w:hAnsi="Times New Roman" w:cs="Times New Roman"/>
          <w:color w:val="000000"/>
          <w:sz w:val="21"/>
          <w:szCs w:val="21"/>
          <w:lang w:eastAsia="ru-RU"/>
        </w:rPr>
        <w:t xml:space="preserve">», находящуюся по адресу: </w:t>
      </w:r>
      <w:proofErr w:type="spellStart"/>
      <w:r w:rsidRPr="00702FAF">
        <w:rPr>
          <w:rFonts w:ascii="Times New Roman" w:eastAsia="Times New Roman" w:hAnsi="Times New Roman" w:cs="Times New Roman"/>
          <w:color w:val="000000"/>
          <w:sz w:val="21"/>
          <w:szCs w:val="21"/>
          <w:lang w:eastAsia="ru-RU"/>
        </w:rPr>
        <w:t>г.Сыктывкар</w:t>
      </w:r>
      <w:proofErr w:type="spellEnd"/>
      <w:r w:rsidRPr="00702FAF">
        <w:rPr>
          <w:rFonts w:ascii="Times New Roman" w:eastAsia="Times New Roman" w:hAnsi="Times New Roman" w:cs="Times New Roman"/>
          <w:color w:val="000000"/>
          <w:sz w:val="21"/>
          <w:szCs w:val="21"/>
          <w:lang w:eastAsia="ru-RU"/>
        </w:rPr>
        <w:t xml:space="preserve">, </w:t>
      </w:r>
      <w:proofErr w:type="spellStart"/>
      <w:r w:rsidRPr="00702FAF">
        <w:rPr>
          <w:rFonts w:ascii="Times New Roman" w:eastAsia="Times New Roman" w:hAnsi="Times New Roman" w:cs="Times New Roman"/>
          <w:color w:val="000000"/>
          <w:sz w:val="21"/>
          <w:szCs w:val="21"/>
          <w:lang w:eastAsia="ru-RU"/>
        </w:rPr>
        <w:t>ул.Орджоникидзе</w:t>
      </w:r>
      <w:proofErr w:type="spellEnd"/>
      <w:r w:rsidRPr="00702FAF">
        <w:rPr>
          <w:rFonts w:ascii="Times New Roman" w:eastAsia="Times New Roman" w:hAnsi="Times New Roman" w:cs="Times New Roman"/>
          <w:color w:val="000000"/>
          <w:sz w:val="21"/>
          <w:szCs w:val="21"/>
          <w:lang w:eastAsia="ru-RU"/>
        </w:rPr>
        <w:t xml:space="preserve">, д.71. После удаления клеща в </w:t>
      </w:r>
      <w:proofErr w:type="spellStart"/>
      <w:r w:rsidRPr="00702FAF">
        <w:rPr>
          <w:rFonts w:ascii="Times New Roman" w:eastAsia="Times New Roman" w:hAnsi="Times New Roman" w:cs="Times New Roman"/>
          <w:color w:val="000000"/>
          <w:sz w:val="21"/>
          <w:szCs w:val="21"/>
          <w:lang w:eastAsia="ru-RU"/>
        </w:rPr>
        <w:t>травмпункте</w:t>
      </w:r>
      <w:proofErr w:type="spellEnd"/>
      <w:r w:rsidRPr="00702FAF">
        <w:rPr>
          <w:rFonts w:ascii="Times New Roman" w:eastAsia="Times New Roman" w:hAnsi="Times New Roman" w:cs="Times New Roman"/>
          <w:color w:val="000000"/>
          <w:sz w:val="21"/>
          <w:szCs w:val="21"/>
          <w:lang w:eastAsia="ru-RU"/>
        </w:rPr>
        <w:t xml:space="preserve"> производится экстренная профилактика противоклещевым иммуноглобулином или </w:t>
      </w:r>
      <w:proofErr w:type="spellStart"/>
      <w:r w:rsidRPr="00702FAF">
        <w:rPr>
          <w:rFonts w:ascii="Times New Roman" w:eastAsia="Times New Roman" w:hAnsi="Times New Roman" w:cs="Times New Roman"/>
          <w:color w:val="000000"/>
          <w:sz w:val="21"/>
          <w:szCs w:val="21"/>
          <w:lang w:eastAsia="ru-RU"/>
        </w:rPr>
        <w:t>йодантипирином</w:t>
      </w:r>
      <w:proofErr w:type="spellEnd"/>
      <w:r w:rsidRPr="00702FAF">
        <w:rPr>
          <w:rFonts w:ascii="Times New Roman" w:eastAsia="Times New Roman" w:hAnsi="Times New Roman" w:cs="Times New Roman"/>
          <w:color w:val="000000"/>
          <w:sz w:val="21"/>
          <w:szCs w:val="21"/>
          <w:lang w:eastAsia="ru-RU"/>
        </w:rPr>
        <w:t xml:space="preserve"> по определённой схеме. Больший эффект иммуноглобулин оказывает, если введён в первые 3 дня после укуса. В течение последующих 3-х недель необходимо измерять температуру дважды в день, следить за своим самочувствием. При появлении первых симптомов заболевания необходимо срочно обратиться к врачу!</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 </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b/>
          <w:bCs/>
          <w:i/>
          <w:iCs/>
          <w:color w:val="000000"/>
          <w:sz w:val="21"/>
          <w:szCs w:val="21"/>
          <w:lang w:eastAsia="ru-RU"/>
        </w:rPr>
        <w:t>- Татьяна Владимировна, расскажите о профилактике, как часто и в какие сроки нужно делать прививки?</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lastRenderedPageBreak/>
        <w:t xml:space="preserve">Прививки против клещевого энцефалита – это самая надёжная профилактика. Они проводятся взрослым и детям с трёхлетнего возраста. Основной курс вакцинации состоит из 3 прививок: в октябре-ноябре, через 5-7 месяцев и ещё через год. В некоторых ситуациях возможна </w:t>
      </w:r>
      <w:proofErr w:type="gramStart"/>
      <w:r w:rsidRPr="00702FAF">
        <w:rPr>
          <w:rFonts w:ascii="Times New Roman" w:eastAsia="Times New Roman" w:hAnsi="Times New Roman" w:cs="Times New Roman"/>
          <w:color w:val="000000"/>
          <w:sz w:val="21"/>
          <w:szCs w:val="21"/>
          <w:lang w:eastAsia="ru-RU"/>
        </w:rPr>
        <w:t>более ускоренная</w:t>
      </w:r>
      <w:proofErr w:type="gramEnd"/>
      <w:r w:rsidRPr="00702FAF">
        <w:rPr>
          <w:rFonts w:ascii="Times New Roman" w:eastAsia="Times New Roman" w:hAnsi="Times New Roman" w:cs="Times New Roman"/>
          <w:color w:val="000000"/>
          <w:sz w:val="21"/>
          <w:szCs w:val="21"/>
          <w:lang w:eastAsia="ru-RU"/>
        </w:rPr>
        <w:t xml:space="preserve"> схема вакцинации. Импортные </w:t>
      </w:r>
      <w:proofErr w:type="gramStart"/>
      <w:r w:rsidRPr="00702FAF">
        <w:rPr>
          <w:rFonts w:ascii="Times New Roman" w:eastAsia="Times New Roman" w:hAnsi="Times New Roman" w:cs="Times New Roman"/>
          <w:color w:val="000000"/>
          <w:sz w:val="21"/>
          <w:szCs w:val="21"/>
          <w:lang w:eastAsia="ru-RU"/>
        </w:rPr>
        <w:t>вакцины</w:t>
      </w:r>
      <w:proofErr w:type="gramEnd"/>
      <w:r w:rsidRPr="00702FAF">
        <w:rPr>
          <w:rFonts w:ascii="Times New Roman" w:eastAsia="Times New Roman" w:hAnsi="Times New Roman" w:cs="Times New Roman"/>
          <w:color w:val="000000"/>
          <w:sz w:val="21"/>
          <w:szCs w:val="21"/>
          <w:lang w:eastAsia="ru-RU"/>
        </w:rPr>
        <w:t xml:space="preserve"> возможно применять у детей с 1 года. Последняя прививка должна быть произведена не позднее, чем за 14 дней до начала сезона активности клещей. Ревакцинация через каждые 3 года. Лица, своевременно и правильно привитые, болеют лишь в исключительных случаях, в легкой форме, не оставляющей никаких последствий после перенесенного заболевания.</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 </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b/>
          <w:bCs/>
          <w:color w:val="000000"/>
          <w:sz w:val="21"/>
          <w:szCs w:val="21"/>
          <w:lang w:eastAsia="ru-RU"/>
        </w:rPr>
        <w:t>Памятка:</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-надевайте вещи с длинными рукавами, плотными манжетами, воротниками; брюки заправляйте в сапоги, обязательно захватите шапочку или косынку;</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-пользуйтесь отпугивающими клещей и других насекомых жидкостями, аэрозолями, мазями; репелленты наносятся тонким слоем на одежду;</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-старайтесь держаться подальше от кустарников и высокой травы, так как именно там любят прятаться клещи;</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 при возвращении из леса следует внимательно осмотреть своё тело, особенное внимание нужно уделить излюбленным местам присасывания клещей: границе волосистой части головы, естественным складкам кожи (подмышки, ягодицы).</w:t>
      </w:r>
    </w:p>
    <w:p w:rsidR="00B602A1" w:rsidRPr="00702FAF" w:rsidRDefault="00D833A1" w:rsidP="00702FAF"/>
    <w:sectPr w:rsidR="00B602A1" w:rsidRPr="00702F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AF"/>
    <w:rsid w:val="00070165"/>
    <w:rsid w:val="00702FAF"/>
    <w:rsid w:val="007D405F"/>
    <w:rsid w:val="00D833A1"/>
    <w:rsid w:val="00F02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2F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2F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02F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FAF"/>
  </w:style>
  <w:style w:type="character" w:styleId="a4">
    <w:name w:val="Strong"/>
    <w:basedOn w:val="a0"/>
    <w:uiPriority w:val="22"/>
    <w:qFormat/>
    <w:rsid w:val="00702FAF"/>
    <w:rPr>
      <w:b/>
      <w:bCs/>
    </w:rPr>
  </w:style>
  <w:style w:type="character" w:styleId="a5">
    <w:name w:val="Emphasis"/>
    <w:basedOn w:val="a0"/>
    <w:uiPriority w:val="20"/>
    <w:qFormat/>
    <w:rsid w:val="00702FAF"/>
    <w:rPr>
      <w:i/>
      <w:iCs/>
    </w:rPr>
  </w:style>
  <w:style w:type="paragraph" w:styleId="a6">
    <w:name w:val="Balloon Text"/>
    <w:basedOn w:val="a"/>
    <w:link w:val="a7"/>
    <w:uiPriority w:val="99"/>
    <w:semiHidden/>
    <w:unhideWhenUsed/>
    <w:rsid w:val="00702F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2F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2F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2F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02F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FAF"/>
  </w:style>
  <w:style w:type="character" w:styleId="a4">
    <w:name w:val="Strong"/>
    <w:basedOn w:val="a0"/>
    <w:uiPriority w:val="22"/>
    <w:qFormat/>
    <w:rsid w:val="00702FAF"/>
    <w:rPr>
      <w:b/>
      <w:bCs/>
    </w:rPr>
  </w:style>
  <w:style w:type="character" w:styleId="a5">
    <w:name w:val="Emphasis"/>
    <w:basedOn w:val="a0"/>
    <w:uiPriority w:val="20"/>
    <w:qFormat/>
    <w:rsid w:val="00702FAF"/>
    <w:rPr>
      <w:i/>
      <w:iCs/>
    </w:rPr>
  </w:style>
  <w:style w:type="paragraph" w:styleId="a6">
    <w:name w:val="Balloon Text"/>
    <w:basedOn w:val="a"/>
    <w:link w:val="a7"/>
    <w:uiPriority w:val="99"/>
    <w:semiHidden/>
    <w:unhideWhenUsed/>
    <w:rsid w:val="00702F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2F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84335">
      <w:bodyDiv w:val="1"/>
      <w:marLeft w:val="0"/>
      <w:marRight w:val="0"/>
      <w:marTop w:val="0"/>
      <w:marBottom w:val="0"/>
      <w:divBdr>
        <w:top w:val="none" w:sz="0" w:space="0" w:color="auto"/>
        <w:left w:val="none" w:sz="0" w:space="0" w:color="auto"/>
        <w:bottom w:val="none" w:sz="0" w:space="0" w:color="auto"/>
        <w:right w:val="none" w:sz="0" w:space="0" w:color="auto"/>
      </w:divBdr>
      <w:divsChild>
        <w:div w:id="1960139824">
          <w:marLeft w:val="0"/>
          <w:marRight w:val="0"/>
          <w:marTop w:val="0"/>
          <w:marBottom w:val="0"/>
          <w:divBdr>
            <w:top w:val="none" w:sz="0" w:space="0" w:color="auto"/>
            <w:left w:val="none" w:sz="0" w:space="0" w:color="auto"/>
            <w:bottom w:val="none" w:sz="0" w:space="0" w:color="auto"/>
            <w:right w:val="none" w:sz="0" w:space="0" w:color="auto"/>
          </w:divBdr>
        </w:div>
        <w:div w:id="1451513533">
          <w:marLeft w:val="0"/>
          <w:marRight w:val="0"/>
          <w:marTop w:val="0"/>
          <w:marBottom w:val="0"/>
          <w:divBdr>
            <w:top w:val="none" w:sz="0" w:space="0" w:color="auto"/>
            <w:left w:val="none" w:sz="0" w:space="0" w:color="auto"/>
            <w:bottom w:val="none" w:sz="0" w:space="0" w:color="auto"/>
            <w:right w:val="none" w:sz="0" w:space="0" w:color="auto"/>
          </w:divBdr>
          <w:divsChild>
            <w:div w:id="1826774392">
              <w:marLeft w:val="0"/>
              <w:marRight w:val="150"/>
              <w:marTop w:val="0"/>
              <w:marBottom w:val="0"/>
              <w:divBdr>
                <w:top w:val="none" w:sz="0" w:space="0" w:color="auto"/>
                <w:left w:val="none" w:sz="0" w:space="0" w:color="auto"/>
                <w:bottom w:val="none" w:sz="0" w:space="0" w:color="auto"/>
                <w:right w:val="none" w:sz="0" w:space="0" w:color="auto"/>
              </w:divBdr>
              <w:divsChild>
                <w:div w:id="1320765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27958601">
      <w:bodyDiv w:val="1"/>
      <w:marLeft w:val="0"/>
      <w:marRight w:val="0"/>
      <w:marTop w:val="0"/>
      <w:marBottom w:val="0"/>
      <w:divBdr>
        <w:top w:val="none" w:sz="0" w:space="0" w:color="auto"/>
        <w:left w:val="none" w:sz="0" w:space="0" w:color="auto"/>
        <w:bottom w:val="none" w:sz="0" w:space="0" w:color="auto"/>
        <w:right w:val="none" w:sz="0" w:space="0" w:color="auto"/>
      </w:divBdr>
      <w:divsChild>
        <w:div w:id="1085539977">
          <w:marLeft w:val="0"/>
          <w:marRight w:val="0"/>
          <w:marTop w:val="0"/>
          <w:marBottom w:val="0"/>
          <w:divBdr>
            <w:top w:val="none" w:sz="0" w:space="0" w:color="auto"/>
            <w:left w:val="none" w:sz="0" w:space="0" w:color="auto"/>
            <w:bottom w:val="none" w:sz="0" w:space="0" w:color="auto"/>
            <w:right w:val="none" w:sz="0" w:space="0" w:color="auto"/>
          </w:divBdr>
        </w:div>
        <w:div w:id="868185790">
          <w:marLeft w:val="0"/>
          <w:marRight w:val="0"/>
          <w:marTop w:val="0"/>
          <w:marBottom w:val="0"/>
          <w:divBdr>
            <w:top w:val="none" w:sz="0" w:space="0" w:color="auto"/>
            <w:left w:val="none" w:sz="0" w:space="0" w:color="auto"/>
            <w:bottom w:val="none" w:sz="0" w:space="0" w:color="auto"/>
            <w:right w:val="none" w:sz="0" w:space="0" w:color="auto"/>
          </w:divBdr>
          <w:divsChild>
            <w:div w:id="1018386906">
              <w:marLeft w:val="0"/>
              <w:marRight w:val="150"/>
              <w:marTop w:val="0"/>
              <w:marBottom w:val="0"/>
              <w:divBdr>
                <w:top w:val="none" w:sz="0" w:space="0" w:color="auto"/>
                <w:left w:val="none" w:sz="0" w:space="0" w:color="auto"/>
                <w:bottom w:val="none" w:sz="0" w:space="0" w:color="auto"/>
                <w:right w:val="none" w:sz="0" w:space="0" w:color="auto"/>
              </w:divBdr>
              <w:divsChild>
                <w:div w:id="7596404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105222088">
      <w:bodyDiv w:val="1"/>
      <w:marLeft w:val="0"/>
      <w:marRight w:val="0"/>
      <w:marTop w:val="0"/>
      <w:marBottom w:val="0"/>
      <w:divBdr>
        <w:top w:val="none" w:sz="0" w:space="0" w:color="auto"/>
        <w:left w:val="none" w:sz="0" w:space="0" w:color="auto"/>
        <w:bottom w:val="none" w:sz="0" w:space="0" w:color="auto"/>
        <w:right w:val="none" w:sz="0" w:space="0" w:color="auto"/>
      </w:divBdr>
      <w:divsChild>
        <w:div w:id="278488417">
          <w:marLeft w:val="0"/>
          <w:marRight w:val="0"/>
          <w:marTop w:val="0"/>
          <w:marBottom w:val="0"/>
          <w:divBdr>
            <w:top w:val="none" w:sz="0" w:space="0" w:color="auto"/>
            <w:left w:val="none" w:sz="0" w:space="0" w:color="auto"/>
            <w:bottom w:val="none" w:sz="0" w:space="0" w:color="auto"/>
            <w:right w:val="none" w:sz="0" w:space="0" w:color="auto"/>
          </w:divBdr>
        </w:div>
        <w:div w:id="67271809">
          <w:marLeft w:val="0"/>
          <w:marRight w:val="0"/>
          <w:marTop w:val="0"/>
          <w:marBottom w:val="0"/>
          <w:divBdr>
            <w:top w:val="none" w:sz="0" w:space="0" w:color="auto"/>
            <w:left w:val="none" w:sz="0" w:space="0" w:color="auto"/>
            <w:bottom w:val="none" w:sz="0" w:space="0" w:color="auto"/>
            <w:right w:val="none" w:sz="0" w:space="0" w:color="auto"/>
          </w:divBdr>
          <w:divsChild>
            <w:div w:id="1891647429">
              <w:marLeft w:val="0"/>
              <w:marRight w:val="150"/>
              <w:marTop w:val="0"/>
              <w:marBottom w:val="0"/>
              <w:divBdr>
                <w:top w:val="none" w:sz="0" w:space="0" w:color="auto"/>
                <w:left w:val="none" w:sz="0" w:space="0" w:color="auto"/>
                <w:bottom w:val="none" w:sz="0" w:space="0" w:color="auto"/>
                <w:right w:val="none" w:sz="0" w:space="0" w:color="auto"/>
              </w:divBdr>
              <w:divsChild>
                <w:div w:id="18273538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Забоев Антон Леонидович</dc:creator>
  <cp:lastModifiedBy>Заведующий</cp:lastModifiedBy>
  <cp:revision>2</cp:revision>
  <cp:lastPrinted>2016-05-12T11:27:00Z</cp:lastPrinted>
  <dcterms:created xsi:type="dcterms:W3CDTF">2016-06-09T12:42:00Z</dcterms:created>
  <dcterms:modified xsi:type="dcterms:W3CDTF">2016-06-09T12:42:00Z</dcterms:modified>
</cp:coreProperties>
</file>